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6" w:rsidRPr="00566820" w:rsidRDefault="00EA1986" w:rsidP="00EA1986">
      <w:pPr>
        <w:widowControl w:val="0"/>
        <w:tabs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инструкция</w:t>
      </w:r>
    </w:p>
    <w:p w:rsidR="00EA1986" w:rsidRPr="00344E9E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0">
        <w:rPr>
          <w:rFonts w:ascii="Arial" w:hAnsi="Arial" w:cs="Arial"/>
          <w:b/>
          <w:bCs/>
        </w:rPr>
        <w:t>по охране труда для бармена</w:t>
      </w:r>
    </w:p>
    <w:p w:rsidR="00EA1986" w:rsidRPr="00B251F0" w:rsidRDefault="00EA1986" w:rsidP="00EA1986">
      <w:pPr>
        <w:pStyle w:val="1"/>
        <w:spacing w:before="0" w:after="0"/>
        <w:jc w:val="center"/>
        <w:rPr>
          <w:sz w:val="22"/>
          <w:szCs w:val="22"/>
        </w:rPr>
      </w:pPr>
      <w:bookmarkStart w:id="0" w:name="_Toc232027508"/>
      <w:r w:rsidRPr="00B251F0">
        <w:rPr>
          <w:sz w:val="22"/>
          <w:szCs w:val="22"/>
        </w:rPr>
        <w:t>ТИ Р М-034-2002</w:t>
      </w:r>
      <w:bookmarkEnd w:id="0"/>
    </w:p>
    <w:p w:rsidR="00EA1986" w:rsidRPr="00B251F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1. Общие требования безопасности                                      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2. Требования безопасности перед началом работы                       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3. Требования безопасности во время работы                            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4. Требования безопасности в аварийных ситуациях                      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5. Требования безопасности по окончании работы                          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1. Общие требования безопасности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1.1. На основании настоящей Типовой инструкции по охране труда (далее - </w:t>
      </w:r>
      <w:r>
        <w:rPr>
          <w:rFonts w:ascii="Arial" w:hAnsi="Arial" w:cs="Arial"/>
        </w:rPr>
        <w:t xml:space="preserve"> </w:t>
      </w:r>
      <w:r w:rsidRPr="00566820">
        <w:rPr>
          <w:rFonts w:ascii="Arial" w:hAnsi="Arial" w:cs="Arial"/>
        </w:rPr>
        <w:t xml:space="preserve"> инструкция) разрабатывается инструкция по охране труда для бармена с учетом условий его работы в конкретной организации.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1.2. На бармена могут воздействовать опасные и вредные производственные факторы (пониженная температура поверхностей холодильного оборудования, пищевого льда; повышенная температура поверхностей оборудования, блюд; повышенное значение напряжения в электрической цепи; повышенный уровень электромагнитных излучений; недостаточная освещенность рабочей зоны; острые кромки, заусенцы и неровности поверхностей оборудования, инструмента, посуды подачи напитков; физические перегрузки; нервно-психические перегрузки).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1.3. Бармен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1.4. Бармену следует: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оставлять верхнюю одежду, обувь, головной убор, личные вещи в гардеробной;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перед началом работы надевать чистую форменную, санитарную одежду, менять ее по мере загрязнения;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перед началом работы и после посещения туалета мыть руки с мылом;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принимать пищу на рабочем месте.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1.5. При эксплуатации контрольно-кассовой машины, холодильного оборудования, </w:t>
      </w:r>
      <w:proofErr w:type="spellStart"/>
      <w:r w:rsidRPr="00566820">
        <w:rPr>
          <w:rFonts w:ascii="Arial" w:hAnsi="Arial" w:cs="Arial"/>
        </w:rPr>
        <w:t>электрогриля</w:t>
      </w:r>
      <w:proofErr w:type="spellEnd"/>
      <w:r w:rsidRPr="00566820">
        <w:rPr>
          <w:rFonts w:ascii="Arial" w:hAnsi="Arial" w:cs="Arial"/>
        </w:rPr>
        <w:t>, выполнении функций по сбору и мытью использованной посуды соблюдать требования безопасности, изложенные в настоящих типовых инструкциях по охране труда.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lastRenderedPageBreak/>
        <w:t>2. Требования безопасности перед началом работы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2.1. Подготовить рабочее место для безопасной работы и проверить: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отсутствие свисающих и оголенных концов электропроводки;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исправность розетки, кабеля (шнура) электропитания, вилки контрольно-кассовой машины, </w:t>
      </w:r>
      <w:proofErr w:type="spellStart"/>
      <w:r w:rsidRPr="00566820">
        <w:rPr>
          <w:rFonts w:ascii="Arial" w:hAnsi="Arial" w:cs="Arial"/>
        </w:rPr>
        <w:t>электрогриля</w:t>
      </w:r>
      <w:proofErr w:type="spellEnd"/>
      <w:r w:rsidRPr="00566820">
        <w:rPr>
          <w:rFonts w:ascii="Arial" w:hAnsi="Arial" w:cs="Arial"/>
        </w:rPr>
        <w:t xml:space="preserve">, видео- и </w:t>
      </w:r>
      <w:proofErr w:type="gramStart"/>
      <w:r w:rsidRPr="00566820">
        <w:rPr>
          <w:rFonts w:ascii="Arial" w:hAnsi="Arial" w:cs="Arial"/>
        </w:rPr>
        <w:t>звуковоспроизводящей аппаратуры</w:t>
      </w:r>
      <w:proofErr w:type="gramEnd"/>
      <w:r w:rsidRPr="00566820">
        <w:rPr>
          <w:rFonts w:ascii="Arial" w:hAnsi="Arial" w:cs="Arial"/>
        </w:rPr>
        <w:t xml:space="preserve"> и другого оборудования;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надежность закрытия всех токоведущих и пусковых устройств используемого оборудования;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проводом). Не приступать к работе при отсутствии или ненадежности заземления (</w:t>
      </w:r>
      <w:proofErr w:type="spellStart"/>
      <w:r w:rsidRPr="00566820">
        <w:rPr>
          <w:rFonts w:ascii="Arial" w:hAnsi="Arial" w:cs="Arial"/>
        </w:rPr>
        <w:t>зануления</w:t>
      </w:r>
      <w:proofErr w:type="spellEnd"/>
      <w:r w:rsidRPr="00566820">
        <w:rPr>
          <w:rFonts w:ascii="Arial" w:hAnsi="Arial" w:cs="Arial"/>
        </w:rPr>
        <w:t>);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исправность оборудования для приготовления холодных и горячих напитков, для охлаждения и розлива пива, контрольно-кассовой машины, СВЧ-аппарата и другого оборудования;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исправность приспособлений, инвентаря (шейкер, щипцы, ложки, вилки), целостность посуды подачи. Расставить удобно и безопасно запасы посуды подачи напитков. Высокая посуда размещается дальше от края барной стойки, низкая - ближе;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наличие воды в водопроводной сети, исправность (нахождение стрелки манометра на нулевой отметке, целостность стекла) и сроки клеймения манометров, отсутствие </w:t>
      </w:r>
      <w:proofErr w:type="spellStart"/>
      <w:r w:rsidRPr="00566820">
        <w:rPr>
          <w:rFonts w:ascii="Arial" w:hAnsi="Arial" w:cs="Arial"/>
        </w:rPr>
        <w:t>подтеканий</w:t>
      </w:r>
      <w:proofErr w:type="spellEnd"/>
      <w:r w:rsidRPr="00566820">
        <w:rPr>
          <w:rFonts w:ascii="Arial" w:hAnsi="Arial" w:cs="Arial"/>
        </w:rPr>
        <w:t xml:space="preserve"> из котла (бойлера) кофеварки, настройку выключателя насоса </w:t>
      </w:r>
      <w:proofErr w:type="spellStart"/>
      <w:r w:rsidRPr="00566820">
        <w:rPr>
          <w:rFonts w:ascii="Arial" w:hAnsi="Arial" w:cs="Arial"/>
        </w:rPr>
        <w:t>гидрофора</w:t>
      </w:r>
      <w:proofErr w:type="spellEnd"/>
      <w:r w:rsidRPr="00566820">
        <w:rPr>
          <w:rFonts w:ascii="Arial" w:hAnsi="Arial" w:cs="Arial"/>
        </w:rPr>
        <w:t xml:space="preserve"> на давление не выше допустимого. Перед началом работы экспресс-кофеварки открыть верхний и нижний краны у водомерного стекла, один из душевых кранов для выпуска воздуха и вентиль на водопроводной трубе. По водомерному стеклу проверить уровень воды в водогрейном котле (он должен находиться примерно на </w:t>
      </w:r>
      <w:smartTag w:uri="urn:schemas-microsoft-com:office:smarttags" w:element="metricconverter">
        <w:smartTagPr>
          <w:attr w:name="ProductID" w:val="2 см"/>
        </w:smartTagPr>
        <w:r w:rsidRPr="00566820">
          <w:rPr>
            <w:rFonts w:ascii="Arial" w:hAnsi="Arial" w:cs="Arial"/>
          </w:rPr>
          <w:t>2 см</w:t>
        </w:r>
      </w:smartTag>
      <w:r w:rsidRPr="00566820">
        <w:rPr>
          <w:rFonts w:ascii="Arial" w:hAnsi="Arial" w:cs="Arial"/>
        </w:rPr>
        <w:t xml:space="preserve"> выше нижней отметки и не достигать верхней) и включить кофеварку в электрическую сеть. Готовность аппарата к работе определяется по манометру и сигнальной лампе (последняя гаснет);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исправность блокировочных устройств, приборов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3. Требования безопасности во время работы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3.2. Не поручать свою работу необученным и посторонним лицам.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3.3. 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lastRenderedPageBreak/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3.5. Содержать рабочее место в чистоте, своевременно убирать с пола рассыпанные (разлитые) продукты, напитки и др.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3.6. Не загромождать рабочее место, проходы к нему, проходы между оборудованием, барными стойками, проходы к пультам управления, рубильникам, пути эвакуации и другие проходы порожней тарой </w:t>
      </w:r>
      <w:proofErr w:type="gramStart"/>
      <w:r w:rsidRPr="00566820">
        <w:rPr>
          <w:rFonts w:ascii="Arial" w:hAnsi="Arial" w:cs="Arial"/>
        </w:rPr>
        <w:t>из под</w:t>
      </w:r>
      <w:proofErr w:type="gramEnd"/>
      <w:r w:rsidRPr="00566820">
        <w:rPr>
          <w:rFonts w:ascii="Arial" w:hAnsi="Arial" w:cs="Arial"/>
        </w:rPr>
        <w:t xml:space="preserve"> напитков, кулинарной продукции.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3.8. Использовать для откупоривания бутылок специально предназначенный инструмент (пробочники, консервные ножи и т.п.). Не производить эти работы случайными предметами или инструментом с заусенцами.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3.9. Во время работы с использованием различного вида оборудования: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использовать оборудование только для тех работ, которые предусмотрены инструкцией по их эксплуатации;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предупреждать о предстоящем пуске оборудования работников, находящихся рядом;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включать и выключать оборудование сухими руками и только при помощи кнопок "пуск" и "стоп";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не прикасаться к открытым и </w:t>
      </w:r>
      <w:proofErr w:type="spellStart"/>
      <w:r w:rsidRPr="00566820">
        <w:rPr>
          <w:rFonts w:ascii="Arial" w:hAnsi="Arial" w:cs="Arial"/>
        </w:rPr>
        <w:t>неогражденным</w:t>
      </w:r>
      <w:proofErr w:type="spellEnd"/>
      <w:r w:rsidRPr="00566820">
        <w:rPr>
          <w:rFonts w:ascii="Arial" w:hAnsi="Arial" w:cs="Arial"/>
        </w:rPr>
        <w:t xml:space="preserve"> токоведущим частям оборудования, оголенным и с поврежденной изоляцией проводам;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осматривать, регулировать, устранять возникшую неисправность, устанавливать (снимать) приспособления, очищать используемое оборудование можно только после того, как оно остановлено с помощью кнопки "стоп", отключено пусковым устройством, на котором вывешен плакат "Не включать! Работают люди!", после полной остановки вращающихся и подвижных частей, имеющих опасный инерционный ход, и остывания горячих поверхностей.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3.10. При работе кофеварки: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следить за уровнем воды и давлением в котле (бойлере), насосе (помпе),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100°С;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открывать краны подачи пара и горячей воды плавно, без рывков и больших усилий.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3.11. При работе кофеварки не допускается: подставлять руки в рабочее пространство для розлива кофе и </w:t>
      </w:r>
      <w:proofErr w:type="gramStart"/>
      <w:r w:rsidRPr="00566820">
        <w:rPr>
          <w:rFonts w:ascii="Arial" w:hAnsi="Arial" w:cs="Arial"/>
        </w:rPr>
        <w:t>трубок для подачи пара</w:t>
      </w:r>
      <w:proofErr w:type="gramEnd"/>
      <w:r w:rsidRPr="00566820">
        <w:rPr>
          <w:rFonts w:ascii="Arial" w:hAnsi="Arial" w:cs="Arial"/>
        </w:rPr>
        <w:t xml:space="preserve"> и горячей воды; дотрагиваться до горячих частей раздаточного устройства; направлять пар и горячую воду на лицо и тело; засорять вентиляционные или рассеивающие решетки.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3.12. При заполнении фильтра порцией </w:t>
      </w:r>
      <w:proofErr w:type="spellStart"/>
      <w:r w:rsidRPr="00566820">
        <w:rPr>
          <w:rFonts w:ascii="Arial" w:hAnsi="Arial" w:cs="Arial"/>
        </w:rPr>
        <w:t>свежемолотого</w:t>
      </w:r>
      <w:proofErr w:type="spellEnd"/>
      <w:r w:rsidRPr="00566820">
        <w:rPr>
          <w:rFonts w:ascii="Arial" w:hAnsi="Arial" w:cs="Arial"/>
        </w:rPr>
        <w:t xml:space="preserve"> кофе следить, чтобы порошок не попал на кромку держателя (во избежание нарушения плотности соединения во фланце блок-крана) при закреплении быстросъемной рукоятки в корпусе кофеварки. Перед тем как вставить фильтр в устройство подачи, очистить салфеткой край фильтра для удаления остатков кофе. После каждой операции протирать трубку подачи пара влажной тряпкой.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3.13. Не эксплуатировать кофеварку при отсутствии воды в котле, неисправности </w:t>
      </w:r>
      <w:r w:rsidRPr="00566820">
        <w:rPr>
          <w:rFonts w:ascii="Arial" w:hAnsi="Arial" w:cs="Arial"/>
        </w:rPr>
        <w:lastRenderedPageBreak/>
        <w:t>манометра, сигнальной лампочки уровня воды, датчика автоматического включения подпитки котла.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3.14. Загрузку (выгрузку) продуктов в СВЧ-печь производить после соответствующего сигнала (звукового, светового) о ее готовности к работе. Если печь не включается (продукт, помещенный в рабочую камеру, не нагревается), проверить предохранитель, плотнее прижать дверцу и, при необходимости, подогнуть язычок замка, нажимающего на микро-выключатель в защелке.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Тепловую обработку продуктов производить в посуде, предназначенной для этих целей.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3.15. Во время приготовления или подогрева пищи, находящейся в емкостях из пластика, бумаги или других воспламеняющихся материалов, вести постоянное наблюдение за СВЧ-печью. Если наблюдается дым, то при запертой дверце рабочей камеры отключить печь от источника питания.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3.16. Не пользоваться СВЧ-печью при: повреждении дверных уплотнителей и прилегающих частей; механическом повреждении углов дверцы, экрана или стекла; не осуществлять самостоятельно ремонт печи; не использовать фольгу, металлическую посуду или посуду с металлическим покрытием. Открывать дверцу рабочей камеры после отключения нагрева.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3.17. При эксплуатации оборудования для охлаждения и розлива пива выполнять требования безопасности для работников, обслуживающих сосуды, работающие под давлением, и инструкции завода-изготовителя.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3.18. Баллон с углекислым газом устанавливать на место вертикально и прикреплять к стене или стойке с помощью металлической цепи (хомута) для предотвращения падения.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3.19. При использовании электрооборудования: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переносить (передвигать) включенные в электрическую сеть контрольно-кассовую машину, кофемолку и другое нестационарное оборудование;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оставлять без надзора работающее оборудование, не допускать к его эксплуатации необученных и посторонних лиц;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4. Требования безопасности в аварийных ситуациях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4.1. В случае возникновения аварийных ситуаций или неисправности оборудования (приборов безопасности, регулирования и автоматики - манометра, предохранительного клапана и др.): выключить и отсоединить его от электрической сети с помощью рубильника (при возгорании использовать для тушения углекислотные огнетушители);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4.2. Пострадавшему при </w:t>
      </w:r>
      <w:proofErr w:type="spellStart"/>
      <w:r w:rsidRPr="00566820">
        <w:rPr>
          <w:rFonts w:ascii="Arial" w:hAnsi="Arial" w:cs="Arial"/>
        </w:rPr>
        <w:t>травмировании</w:t>
      </w:r>
      <w:proofErr w:type="spellEnd"/>
      <w:r w:rsidRPr="00566820">
        <w:rPr>
          <w:rFonts w:ascii="Arial" w:hAnsi="Arial" w:cs="Arial"/>
        </w:rPr>
        <w:t xml:space="preserve">, отравлении и внезапном заболевании </w:t>
      </w:r>
      <w:r w:rsidRPr="00566820">
        <w:rPr>
          <w:rFonts w:ascii="Arial" w:hAnsi="Arial" w:cs="Arial"/>
        </w:rPr>
        <w:lastRenderedPageBreak/>
        <w:t>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5. Требования безопасности по окончании работы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5.1. Выключить и надежно обесточить оборудование при помощи рубильника или устройства его заменяющего и предотвращающего случайный пуск.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5.3. Кофеварку отключить от электрической сети и закрыть вентиль на водопроводной трубе. Открыть сливной вентиль и удалить из водогрейного котла воду. Сетку-фильтр и </w:t>
      </w:r>
      <w:proofErr w:type="spellStart"/>
      <w:r w:rsidRPr="00566820">
        <w:rPr>
          <w:rFonts w:ascii="Arial" w:hAnsi="Arial" w:cs="Arial"/>
        </w:rPr>
        <w:t>чашедержатель</w:t>
      </w:r>
      <w:proofErr w:type="spellEnd"/>
      <w:r w:rsidRPr="00566820">
        <w:rPr>
          <w:rFonts w:ascii="Arial" w:hAnsi="Arial" w:cs="Arial"/>
        </w:rPr>
        <w:t xml:space="preserve"> очистить и поместить в горячий раствор со специальным моющим средством или оставить на ночь в холодной воде. Мельничный механизм кофемолки очистить кистью или сухой тканью. Наружные поверхности кофемолки протереть сухой тканью.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5.4. После окончания работы произвести промывку </w:t>
      </w:r>
      <w:proofErr w:type="spellStart"/>
      <w:r w:rsidRPr="00566820">
        <w:rPr>
          <w:rFonts w:ascii="Arial" w:hAnsi="Arial" w:cs="Arial"/>
        </w:rPr>
        <w:t>пиворазливочной</w:t>
      </w:r>
      <w:proofErr w:type="spellEnd"/>
      <w:r w:rsidRPr="00566820">
        <w:rPr>
          <w:rFonts w:ascii="Arial" w:hAnsi="Arial" w:cs="Arial"/>
        </w:rPr>
        <w:t xml:space="preserve"> линии чистой водой с помощью адаптера.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 весь период промывки охладитель должен быть выключен из электрической сети.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Если промывка ведется </w:t>
      </w:r>
      <w:proofErr w:type="spellStart"/>
      <w:r w:rsidRPr="00566820">
        <w:rPr>
          <w:rFonts w:ascii="Arial" w:hAnsi="Arial" w:cs="Arial"/>
        </w:rPr>
        <w:t>нециркуляционным</w:t>
      </w:r>
      <w:proofErr w:type="spellEnd"/>
      <w:r w:rsidRPr="00566820">
        <w:rPr>
          <w:rFonts w:ascii="Arial" w:hAnsi="Arial" w:cs="Arial"/>
        </w:rPr>
        <w:t xml:space="preserve"> насосом, следует периодически прокачивать раствор по </w:t>
      </w:r>
      <w:proofErr w:type="spellStart"/>
      <w:r w:rsidRPr="00566820">
        <w:rPr>
          <w:rFonts w:ascii="Arial" w:hAnsi="Arial" w:cs="Arial"/>
        </w:rPr>
        <w:t>пивопроводу</w:t>
      </w:r>
      <w:proofErr w:type="spellEnd"/>
      <w:r w:rsidRPr="00566820">
        <w:rPr>
          <w:rFonts w:ascii="Arial" w:hAnsi="Arial" w:cs="Arial"/>
        </w:rPr>
        <w:t>. Не допускается превышать концентрацию моющих растворов, указанных в паспорте завода-изготовителя.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5.5.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EA1986" w:rsidRPr="00566820" w:rsidRDefault="00EA1986" w:rsidP="00EA1986">
      <w:pPr>
        <w:widowControl w:val="0"/>
        <w:autoSpaceDE w:val="0"/>
        <w:autoSpaceDN w:val="0"/>
        <w:adjustRightInd w:val="0"/>
        <w:ind w:firstLine="485"/>
        <w:jc w:val="both"/>
      </w:pPr>
      <w:r w:rsidRPr="00566820">
        <w:rPr>
          <w:rFonts w:ascii="Arial" w:hAnsi="Arial" w:cs="Arial"/>
        </w:rPr>
        <w:t>5.6. Закрыть вентили (краны) на трубопроводах холодной и горячей воды.</w:t>
      </w:r>
    </w:p>
    <w:p w:rsidR="00BE3DEE" w:rsidRDefault="00EA1986" w:rsidP="00EA1986">
      <w:r w:rsidRPr="00566820">
        <w:rPr>
          <w:rFonts w:ascii="Arial" w:hAnsi="Arial" w:cs="Arial"/>
        </w:rPr>
        <w:br w:type="page"/>
      </w:r>
      <w:bookmarkStart w:id="1" w:name="_GoBack"/>
      <w:bookmarkEnd w:id="1"/>
    </w:p>
    <w:sectPr w:rsidR="00BE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E"/>
    <w:rsid w:val="00BE3DEE"/>
    <w:rsid w:val="00EA1986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6E6A-D5A0-4919-971D-716634A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® денис</dc:creator>
  <cp:keywords/>
  <dc:description/>
  <cp:lastModifiedBy>® денис</cp:lastModifiedBy>
  <cp:revision>2</cp:revision>
  <dcterms:created xsi:type="dcterms:W3CDTF">2018-01-02T11:37:00Z</dcterms:created>
  <dcterms:modified xsi:type="dcterms:W3CDTF">2018-01-02T11:37:00Z</dcterms:modified>
</cp:coreProperties>
</file>